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FF" w:rsidRDefault="007B6DFF" w:rsidP="007B6DFF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  <w:r w:rsidRPr="00C8252D">
        <w:rPr>
          <w:rFonts w:ascii="inherit" w:hAnsi="inherit" w:cs="Arial"/>
          <w:b/>
          <w:color w:val="333333"/>
          <w:kern w:val="36"/>
          <w:sz w:val="32"/>
          <w:szCs w:val="32"/>
        </w:rPr>
        <w:t>Семьи получат выплату 5 тысяч рублей на детей до трех лет</w:t>
      </w:r>
    </w:p>
    <w:p w:rsidR="007B6DFF" w:rsidRDefault="007B6DFF" w:rsidP="007B6DFF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</w:p>
    <w:p w:rsidR="007B6DFF" w:rsidRPr="00C8252D" w:rsidRDefault="007B6DFF" w:rsidP="007B6DFF">
      <w:pPr>
        <w:shd w:val="clear" w:color="auto" w:fill="FFFFFF"/>
        <w:spacing w:before="300" w:after="300" w:line="312" w:lineRule="atLeast"/>
        <w:ind w:firstLine="567"/>
        <w:jc w:val="both"/>
        <w:outlineLvl w:val="0"/>
        <w:rPr>
          <w:sz w:val="28"/>
          <w:szCs w:val="28"/>
        </w:rPr>
      </w:pPr>
      <w:r>
        <w:rPr>
          <w:rFonts w:ascii="inherit" w:hAnsi="inherit" w:cs="Arial"/>
          <w:b/>
          <w:noProof/>
          <w:color w:val="333333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943225" cy="2228850"/>
            <wp:effectExtent l="19050" t="0" r="9525" b="0"/>
            <wp:wrapSquare wrapText="bothSides"/>
            <wp:docPr id="1" name="Рисунок 0" descr="мск 2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 выплат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 сообщает, что в</w:t>
      </w:r>
      <w:r w:rsidRPr="00C8252D">
        <w:rPr>
          <w:sz w:val="28"/>
          <w:szCs w:val="28"/>
        </w:rPr>
        <w:t xml:space="preserve"> соответствии с </w:t>
      </w:r>
      <w:hyperlink r:id="rId6" w:history="1">
        <w:r w:rsidRPr="00C8252D">
          <w:rPr>
            <w:rStyle w:val="a3"/>
            <w:sz w:val="28"/>
            <w:szCs w:val="28"/>
          </w:rPr>
          <w:t>указом</w:t>
        </w:r>
      </w:hyperlink>
      <w:r w:rsidRPr="00C8252D">
        <w:rPr>
          <w:sz w:val="28"/>
          <w:szCs w:val="28"/>
        </w:rPr>
        <w:t> Президента РФ № 249 от 7 апреля 2020 года российским семьям, имеющим или имевшим право на материнский капитал, с апреля по июнь устанавливается ежемесячная выплата в размере 5 тыс. рублей, которая будет предоставлена на каждого ребенка в возрасте до трех лет.</w:t>
      </w:r>
      <w:proofErr w:type="gramEnd"/>
    </w:p>
    <w:p w:rsidR="007B6DFF" w:rsidRPr="00C8252D" w:rsidRDefault="007B6DFF" w:rsidP="007B6DFF">
      <w:pPr>
        <w:spacing w:line="276" w:lineRule="auto"/>
        <w:ind w:firstLine="567"/>
        <w:jc w:val="both"/>
        <w:rPr>
          <w:sz w:val="28"/>
          <w:szCs w:val="28"/>
        </w:rPr>
      </w:pPr>
      <w:r w:rsidRPr="00C8252D">
        <w:rPr>
          <w:sz w:val="28"/>
          <w:szCs w:val="28"/>
        </w:rPr>
        <w:t>Выплата положена всем семьям, получившим право на материнский капитал до 1 июля текущего года, в том числе</w:t>
      </w:r>
      <w:r>
        <w:rPr>
          <w:sz w:val="28"/>
          <w:szCs w:val="28"/>
        </w:rPr>
        <w:t>,</w:t>
      </w:r>
      <w:r w:rsidRPr="00C8252D">
        <w:rPr>
          <w:sz w:val="28"/>
          <w:szCs w:val="28"/>
        </w:rPr>
        <w:t xml:space="preserve"> если средства по сертификату уже полностью израсходованы.</w:t>
      </w:r>
    </w:p>
    <w:p w:rsidR="007B6DFF" w:rsidRPr="00C8252D" w:rsidRDefault="007B6DFF" w:rsidP="007B6DFF">
      <w:pPr>
        <w:spacing w:line="276" w:lineRule="auto"/>
        <w:ind w:firstLine="567"/>
        <w:jc w:val="both"/>
        <w:rPr>
          <w:sz w:val="28"/>
          <w:szCs w:val="28"/>
        </w:rPr>
      </w:pPr>
      <w:r w:rsidRPr="00C8252D">
        <w:rPr>
          <w:sz w:val="28"/>
          <w:szCs w:val="28"/>
        </w:rPr>
        <w:t>Дополнительная финансовая поддержка семей в связи с острой эпидемиологической обстановкой предоставляется из федерального бюджета,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7B6DFF" w:rsidRPr="00C8252D" w:rsidRDefault="007B6DFF" w:rsidP="007B6DFF">
      <w:pPr>
        <w:spacing w:line="276" w:lineRule="auto"/>
        <w:ind w:firstLine="567"/>
        <w:jc w:val="both"/>
        <w:rPr>
          <w:sz w:val="28"/>
          <w:szCs w:val="28"/>
        </w:rPr>
      </w:pPr>
      <w:r w:rsidRPr="00C8252D">
        <w:rPr>
          <w:sz w:val="28"/>
          <w:szCs w:val="28"/>
        </w:rPr>
        <w:t xml:space="preserve">По словам </w:t>
      </w:r>
      <w:r>
        <w:rPr>
          <w:sz w:val="28"/>
          <w:szCs w:val="28"/>
        </w:rPr>
        <w:t>управляющего татарстанским Пенсионным фондом</w:t>
      </w:r>
      <w:r w:rsidRPr="00C82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Эдуарда </w:t>
      </w:r>
      <w:proofErr w:type="spellStart"/>
      <w:r>
        <w:rPr>
          <w:sz w:val="28"/>
          <w:szCs w:val="28"/>
        </w:rPr>
        <w:t>Вафина</w:t>
      </w:r>
      <w:proofErr w:type="spellEnd"/>
      <w:r w:rsidRPr="00C8252D">
        <w:rPr>
          <w:sz w:val="28"/>
          <w:szCs w:val="28"/>
        </w:rPr>
        <w:t xml:space="preserve">, территориальные органы фонда при наличии возможности персонально проинформируют семьи о праве на выплату. «Средства на детей до трех лет смогут получить </w:t>
      </w:r>
      <w:r>
        <w:rPr>
          <w:sz w:val="28"/>
          <w:szCs w:val="28"/>
        </w:rPr>
        <w:t>более 85 тысяч</w:t>
      </w:r>
      <w:r w:rsidRPr="00C8252D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татарстанских</w:t>
      </w:r>
      <w:r w:rsidRPr="00C8252D">
        <w:rPr>
          <w:sz w:val="28"/>
          <w:szCs w:val="28"/>
        </w:rPr>
        <w:t xml:space="preserve"> семей, – отметил глава </w:t>
      </w:r>
      <w:r>
        <w:rPr>
          <w:sz w:val="28"/>
          <w:szCs w:val="28"/>
        </w:rPr>
        <w:t>О</w:t>
      </w:r>
      <w:r w:rsidRPr="00C8252D">
        <w:rPr>
          <w:sz w:val="28"/>
          <w:szCs w:val="28"/>
        </w:rPr>
        <w:t>ПФР. –</w:t>
      </w:r>
      <w:r>
        <w:rPr>
          <w:sz w:val="28"/>
          <w:szCs w:val="28"/>
        </w:rPr>
        <w:t xml:space="preserve"> </w:t>
      </w:r>
      <w:r w:rsidRPr="00C8252D">
        <w:rPr>
          <w:sz w:val="28"/>
          <w:szCs w:val="28"/>
        </w:rPr>
        <w:t xml:space="preserve">В распоряжении семей есть почти шесть месяцев для обращения за средствами. Пенсионный фонд обеспечит прием заявлений до 1 октября и предоставит выплаты </w:t>
      </w:r>
      <w:proofErr w:type="gramStart"/>
      <w:r w:rsidRPr="00C8252D">
        <w:rPr>
          <w:sz w:val="28"/>
          <w:szCs w:val="28"/>
        </w:rPr>
        <w:t>за все месяцы с апреля по июнь при наличии у семьи</w:t>
      </w:r>
      <w:proofErr w:type="gramEnd"/>
      <w:r w:rsidRPr="00C8252D">
        <w:rPr>
          <w:sz w:val="28"/>
          <w:szCs w:val="28"/>
        </w:rPr>
        <w:t xml:space="preserve"> соответствующего права».</w:t>
      </w:r>
    </w:p>
    <w:p w:rsidR="007B6DFF" w:rsidRPr="00C8252D" w:rsidRDefault="007B6DFF" w:rsidP="007B6DFF">
      <w:pPr>
        <w:spacing w:line="276" w:lineRule="auto"/>
        <w:ind w:firstLine="567"/>
        <w:jc w:val="both"/>
        <w:rPr>
          <w:sz w:val="28"/>
          <w:szCs w:val="28"/>
        </w:rPr>
      </w:pPr>
      <w:r w:rsidRPr="00C8252D">
        <w:rPr>
          <w:sz w:val="28"/>
          <w:szCs w:val="28"/>
        </w:rPr>
        <w:t>Для получения средств достаточно подать заявление в личном кабинете на портале </w:t>
      </w:r>
      <w:proofErr w:type="spellStart"/>
      <w:r w:rsidRPr="00C8252D">
        <w:rPr>
          <w:sz w:val="28"/>
          <w:szCs w:val="28"/>
        </w:rPr>
        <w:fldChar w:fldCharType="begin"/>
      </w:r>
      <w:r w:rsidRPr="00C8252D">
        <w:rPr>
          <w:sz w:val="28"/>
          <w:szCs w:val="28"/>
        </w:rPr>
        <w:instrText xml:space="preserve"> HYPERLINK "https://es.pfrf.ru/znp/" \t "_blank" </w:instrText>
      </w:r>
      <w:r w:rsidRPr="00C8252D">
        <w:rPr>
          <w:sz w:val="28"/>
          <w:szCs w:val="28"/>
        </w:rPr>
        <w:fldChar w:fldCharType="separate"/>
      </w:r>
      <w:r w:rsidRPr="00C8252D">
        <w:rPr>
          <w:rStyle w:val="a3"/>
          <w:sz w:val="28"/>
          <w:szCs w:val="28"/>
        </w:rPr>
        <w:t>es.pfrf.ru</w:t>
      </w:r>
      <w:proofErr w:type="spellEnd"/>
      <w:r w:rsidRPr="00C8252D">
        <w:rPr>
          <w:sz w:val="28"/>
          <w:szCs w:val="28"/>
        </w:rPr>
        <w:fldChar w:fldCharType="end"/>
      </w:r>
      <w:r w:rsidRPr="00C8252D">
        <w:rPr>
          <w:sz w:val="28"/>
          <w:szCs w:val="28"/>
        </w:rPr>
        <w:t> или портале </w:t>
      </w:r>
      <w:proofErr w:type="spellStart"/>
      <w:r w:rsidRPr="00C8252D">
        <w:rPr>
          <w:sz w:val="28"/>
          <w:szCs w:val="28"/>
        </w:rPr>
        <w:fldChar w:fldCharType="begin"/>
      </w:r>
      <w:r w:rsidRPr="00C8252D">
        <w:rPr>
          <w:sz w:val="28"/>
          <w:szCs w:val="28"/>
        </w:rPr>
        <w:instrText xml:space="preserve"> HYPERLINK "https://www.gosuslugi.ru/395593/1" \t "_blank" </w:instrText>
      </w:r>
      <w:r w:rsidRPr="00C8252D">
        <w:rPr>
          <w:sz w:val="28"/>
          <w:szCs w:val="28"/>
        </w:rPr>
        <w:fldChar w:fldCharType="separate"/>
      </w:r>
      <w:r w:rsidRPr="00C8252D">
        <w:rPr>
          <w:rStyle w:val="a3"/>
          <w:sz w:val="28"/>
          <w:szCs w:val="28"/>
        </w:rPr>
        <w:t>gosuslugi.ru</w:t>
      </w:r>
      <w:proofErr w:type="spellEnd"/>
      <w:r w:rsidRPr="00C8252D">
        <w:rPr>
          <w:sz w:val="28"/>
          <w:szCs w:val="28"/>
        </w:rPr>
        <w:fldChar w:fldCharType="end"/>
      </w:r>
      <w:r w:rsidRPr="00C8252D">
        <w:rPr>
          <w:sz w:val="28"/>
          <w:szCs w:val="28"/>
        </w:rPr>
        <w:t>. Никаких дополнительных документов владельцу сертификата представлять не нужно – ПФР самостоятельно запросит все сведения в случае необходимости.</w:t>
      </w:r>
    </w:p>
    <w:p w:rsidR="007B6DFF" w:rsidRPr="00C8252D" w:rsidRDefault="007B6DFF" w:rsidP="007B6DFF">
      <w:pPr>
        <w:spacing w:line="276" w:lineRule="auto"/>
        <w:ind w:firstLine="567"/>
        <w:jc w:val="both"/>
        <w:rPr>
          <w:sz w:val="28"/>
          <w:szCs w:val="28"/>
        </w:rPr>
      </w:pPr>
      <w:r w:rsidRPr="00C8252D">
        <w:rPr>
          <w:sz w:val="28"/>
          <w:szCs w:val="28"/>
        </w:rPr>
        <w:t xml:space="preserve">Напомним, в связи с мерами по предупреждению распространения </w:t>
      </w:r>
      <w:proofErr w:type="spellStart"/>
      <w:r w:rsidRPr="00C8252D">
        <w:rPr>
          <w:sz w:val="28"/>
          <w:szCs w:val="28"/>
        </w:rPr>
        <w:t>коронавирусной</w:t>
      </w:r>
      <w:proofErr w:type="spellEnd"/>
      <w:r w:rsidRPr="00C8252D">
        <w:rPr>
          <w:sz w:val="28"/>
          <w:szCs w:val="28"/>
        </w:rP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7" w:tgtFrame="_blank" w:history="1">
        <w:r w:rsidRPr="00C8252D">
          <w:rPr>
            <w:rStyle w:val="a3"/>
            <w:sz w:val="28"/>
            <w:szCs w:val="28"/>
          </w:rPr>
          <w:t>электронный сервис</w:t>
        </w:r>
      </w:hyperlink>
      <w:r w:rsidRPr="00C8252D">
        <w:rPr>
          <w:sz w:val="28"/>
          <w:szCs w:val="28"/>
        </w:rPr>
        <w:t xml:space="preserve">, а также </w:t>
      </w:r>
      <w:r w:rsidRPr="00C8252D">
        <w:rPr>
          <w:sz w:val="28"/>
          <w:szCs w:val="28"/>
        </w:rPr>
        <w:lastRenderedPageBreak/>
        <w:t xml:space="preserve">по телефонным номерам </w:t>
      </w:r>
      <w:r>
        <w:rPr>
          <w:sz w:val="28"/>
          <w:szCs w:val="28"/>
        </w:rPr>
        <w:t>Управлений</w:t>
      </w:r>
      <w:r w:rsidRPr="00C8252D">
        <w:rPr>
          <w:sz w:val="28"/>
          <w:szCs w:val="28"/>
        </w:rPr>
        <w:t xml:space="preserve"> ПФР, указанным на сайте в разделе «Контакты региона</w:t>
      </w:r>
      <w:r>
        <w:rPr>
          <w:sz w:val="28"/>
          <w:szCs w:val="28"/>
        </w:rPr>
        <w:t xml:space="preserve"> / Структуры отделения</w:t>
      </w:r>
      <w:r w:rsidRPr="00C8252D">
        <w:rPr>
          <w:sz w:val="28"/>
          <w:szCs w:val="28"/>
        </w:rPr>
        <w:t>».</w:t>
      </w:r>
    </w:p>
    <w:p w:rsidR="007B6DFF" w:rsidRDefault="007B6DFF" w:rsidP="007B6DFF">
      <w:pPr>
        <w:spacing w:line="276" w:lineRule="auto"/>
        <w:rPr>
          <w:b/>
          <w:sz w:val="28"/>
          <w:szCs w:val="28"/>
        </w:rPr>
      </w:pPr>
    </w:p>
    <w:p w:rsidR="007B6DFF" w:rsidRDefault="007B6DFF" w:rsidP="007B6DFF">
      <w:pPr>
        <w:spacing w:line="276" w:lineRule="auto"/>
        <w:rPr>
          <w:b/>
          <w:sz w:val="28"/>
          <w:szCs w:val="28"/>
          <w:lang w:val="en-US"/>
        </w:rPr>
      </w:pPr>
      <w:r w:rsidRPr="00C8252D">
        <w:rPr>
          <w:b/>
          <w:sz w:val="28"/>
          <w:szCs w:val="28"/>
        </w:rPr>
        <w:t>Примеры выплат семьям</w:t>
      </w:r>
    </w:p>
    <w:p w:rsidR="007B6DFF" w:rsidRPr="00C8252D" w:rsidRDefault="007B6DFF" w:rsidP="007B6DFF">
      <w:pPr>
        <w:spacing w:line="276" w:lineRule="auto"/>
        <w:rPr>
          <w:b/>
          <w:sz w:val="28"/>
          <w:szCs w:val="28"/>
          <w:lang w:val="en-US"/>
        </w:rPr>
      </w:pPr>
    </w:p>
    <w:p w:rsidR="007B6DFF" w:rsidRPr="00C8252D" w:rsidRDefault="007B6DFF" w:rsidP="007B6DF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8252D">
        <w:rPr>
          <w:sz w:val="28"/>
          <w:szCs w:val="28"/>
        </w:rPr>
        <w:t>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будет получать по 5 тыс. рублей на каждого из двух детей. В общей сложности 30 тыс. рублей за три месяца.</w:t>
      </w:r>
      <w:r w:rsidRPr="00C8252D">
        <w:rPr>
          <w:sz w:val="28"/>
          <w:szCs w:val="28"/>
        </w:rPr>
        <w:br/>
      </w:r>
    </w:p>
    <w:p w:rsidR="007B6DFF" w:rsidRPr="00C8252D" w:rsidRDefault="007B6DFF" w:rsidP="007B6DF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8252D">
        <w:rPr>
          <w:sz w:val="28"/>
          <w:szCs w:val="28"/>
        </w:rPr>
        <w:t>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  <w:r w:rsidRPr="00C8252D">
        <w:rPr>
          <w:sz w:val="28"/>
          <w:szCs w:val="28"/>
        </w:rPr>
        <w:br/>
      </w:r>
    </w:p>
    <w:p w:rsidR="007B6DFF" w:rsidRPr="00C8252D" w:rsidRDefault="007B6DFF" w:rsidP="007B6DF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8252D">
        <w:rPr>
          <w:sz w:val="28"/>
          <w:szCs w:val="28"/>
        </w:rPr>
        <w:t xml:space="preserve">Семья с тремя детьми: младшие дети родились в январе 2020-го, </w:t>
      </w:r>
      <w:proofErr w:type="gramStart"/>
      <w:r w:rsidRPr="00C8252D">
        <w:rPr>
          <w:sz w:val="28"/>
          <w:szCs w:val="28"/>
        </w:rPr>
        <w:t>старшему</w:t>
      </w:r>
      <w:proofErr w:type="gramEnd"/>
      <w:r w:rsidRPr="00C8252D">
        <w:rPr>
          <w:sz w:val="28"/>
          <w:szCs w:val="28"/>
        </w:rPr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  <w:r w:rsidRPr="00C8252D">
        <w:rPr>
          <w:sz w:val="28"/>
          <w:szCs w:val="28"/>
        </w:rPr>
        <w:br/>
      </w:r>
    </w:p>
    <w:p w:rsidR="007B6DFF" w:rsidRPr="00C8252D" w:rsidRDefault="007B6DFF" w:rsidP="007B6DF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8252D">
        <w:rPr>
          <w:sz w:val="28"/>
          <w:szCs w:val="28"/>
        </w:rPr>
        <w:t>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месяц</w:t>
      </w:r>
      <w:r>
        <w:rPr>
          <w:sz w:val="28"/>
          <w:szCs w:val="28"/>
        </w:rPr>
        <w:t>,</w:t>
      </w:r>
      <w:r w:rsidRPr="00C8252D">
        <w:rPr>
          <w:sz w:val="28"/>
          <w:szCs w:val="28"/>
        </w:rPr>
        <w:t xml:space="preserve"> начиная с мая.</w:t>
      </w:r>
    </w:p>
    <w:p w:rsidR="00E40716" w:rsidRDefault="00E40716"/>
    <w:sectPr w:rsidR="00E40716" w:rsidSect="00E4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DFF"/>
    <w:rsid w:val="007B6DFF"/>
    <w:rsid w:val="00E4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D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D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pfrf.ru/zn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File/GetFile/0001202004070063?type=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2536</Characters>
  <Application>Microsoft Office Word</Application>
  <DocSecurity>0</DocSecurity>
  <Lines>54</Lines>
  <Paragraphs>12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2020-04-15T11:57:00Z</dcterms:created>
  <dcterms:modified xsi:type="dcterms:W3CDTF">2020-04-15T11:59:00Z</dcterms:modified>
</cp:coreProperties>
</file>